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62" w:rsidRPr="00082862" w:rsidRDefault="00082862" w:rsidP="000828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Итоговая</w:t>
      </w:r>
    </w:p>
    <w:p w:rsidR="00082862" w:rsidRPr="00082862" w:rsidRDefault="00082862" w:rsidP="000828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:rsidR="00082862" w:rsidRPr="00082862" w:rsidRDefault="00082862" w:rsidP="000828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по литературе</w:t>
      </w:r>
    </w:p>
    <w:p w:rsidR="00082862" w:rsidRPr="00082862" w:rsidRDefault="00082862" w:rsidP="000828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за 2019-2020 учебный год </w:t>
      </w:r>
    </w:p>
    <w:p w:rsidR="00082862" w:rsidRPr="00082862" w:rsidRDefault="00082862" w:rsidP="000828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ученика </w:t>
      </w:r>
      <w:r w:rsidRPr="0008286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82862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082862" w:rsidRPr="00082862" w:rsidRDefault="00082862" w:rsidP="000828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 w:rsidRPr="00082862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082862" w:rsidRPr="00082862" w:rsidRDefault="00082862" w:rsidP="000828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Вариант</w:t>
      </w:r>
      <w:r w:rsidRPr="00082862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082862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082862" w:rsidRPr="00082862" w:rsidRDefault="00082862" w:rsidP="0008286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Какова основная тема стихотворения А.С. Пушкина «</w:t>
      </w:r>
      <w:proofErr w:type="gramStart"/>
      <w:r w:rsidRPr="00082862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082862">
        <w:rPr>
          <w:rFonts w:ascii="Times New Roman" w:hAnsi="Times New Roman" w:cs="Times New Roman"/>
          <w:b/>
          <w:sz w:val="28"/>
          <w:szCs w:val="28"/>
        </w:rPr>
        <w:t xml:space="preserve"> глубине сибирских руд…»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А) поэта и поэзии;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природы;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любви;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Г) свободы.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А.С. Пушкин. «Капитанская дочка».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2.  Чей это портрет?</w:t>
      </w:r>
    </w:p>
    <w:p w:rsidR="00082862" w:rsidRPr="00082862" w:rsidRDefault="00082862" w:rsidP="0008286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Наружность его </w:t>
      </w:r>
      <w:proofErr w:type="gramStart"/>
      <w:r w:rsidRPr="00082862">
        <w:rPr>
          <w:rFonts w:ascii="Times New Roman" w:hAnsi="Times New Roman" w:cs="Times New Roman"/>
          <w:sz w:val="28"/>
          <w:szCs w:val="28"/>
        </w:rPr>
        <w:t>показалась мне замечательна</w:t>
      </w:r>
      <w:proofErr w:type="gramEnd"/>
      <w:r w:rsidRPr="00082862">
        <w:rPr>
          <w:rFonts w:ascii="Times New Roman" w:hAnsi="Times New Roman" w:cs="Times New Roman"/>
          <w:sz w:val="28"/>
          <w:szCs w:val="28"/>
        </w:rPr>
        <w:t xml:space="preserve">: он был лет сорока, росту среднего, худощав и широкоплеч. В чёрной бороде его показывалась проседь; живые большие глаза так и бегали. </w:t>
      </w:r>
    </w:p>
    <w:p w:rsidR="00082862" w:rsidRPr="00082862" w:rsidRDefault="00082862" w:rsidP="000828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Как называлась крепость, в которой Гринёв нёс службу?</w:t>
      </w:r>
    </w:p>
    <w:p w:rsidR="00082862" w:rsidRPr="00082862" w:rsidRDefault="00082862" w:rsidP="00082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Белозёрская</w:t>
      </w:r>
      <w:proofErr w:type="spellEnd"/>
    </w:p>
    <w:p w:rsidR="00082862" w:rsidRPr="00082862" w:rsidRDefault="00082862" w:rsidP="00082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Белокаменная</w:t>
      </w:r>
    </w:p>
    <w:p w:rsidR="00082862" w:rsidRPr="00082862" w:rsidRDefault="00082862" w:rsidP="00082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Белоглинская</w:t>
      </w:r>
      <w:proofErr w:type="spellEnd"/>
    </w:p>
    <w:p w:rsidR="00082862" w:rsidRPr="00082862" w:rsidRDefault="00082862" w:rsidP="00082862">
      <w:pPr>
        <w:pStyle w:val="a3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Белогорская</w:t>
      </w:r>
      <w:proofErr w:type="spellEnd"/>
      <w:r w:rsidRPr="00082862">
        <w:rPr>
          <w:rFonts w:ascii="Times New Roman" w:hAnsi="Times New Roman" w:cs="Times New Roman"/>
          <w:sz w:val="28"/>
          <w:szCs w:val="28"/>
        </w:rPr>
        <w:t>.</w:t>
      </w:r>
    </w:p>
    <w:p w:rsidR="0066604D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М.Ю. Лермонтов. «Мцыри».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4. С каким зверем бился Мцыри?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А)  С тигром;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С барсом;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В) С пантерой; 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Г) С ягуаром.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5. Какие растения цвели в том месте, где Мцыри просил похоронить его?</w:t>
      </w:r>
    </w:p>
    <w:p w:rsidR="0066604D" w:rsidRPr="00082862" w:rsidRDefault="0066604D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604D"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Ответ:___________________________________________________________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lastRenderedPageBreak/>
        <w:t>Н.В. Гоголь. «Ревизор».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6. Как звали слугу Хлестакова?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Прошка</w:t>
      </w:r>
      <w:proofErr w:type="spellEnd"/>
      <w:r w:rsidRPr="00082862">
        <w:rPr>
          <w:rFonts w:ascii="Times New Roman" w:hAnsi="Times New Roman" w:cs="Times New Roman"/>
          <w:sz w:val="28"/>
          <w:szCs w:val="28"/>
        </w:rPr>
        <w:t>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Степан.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Осип.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Г) Федька.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7. Как чиновники узнают о том, что Хлестаков не ревизор?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А) из подслушанного разговора;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от  Осипа;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из письма Хлестакова другу;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Г) от самого Хлестакова.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И.С. Тургенев. «Записки охотника».</w:t>
      </w:r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8.</w:t>
      </w: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Описание  внешности</w:t>
      </w:r>
      <w:r w:rsidRPr="00082862">
        <w:rPr>
          <w:rFonts w:ascii="Times New Roman" w:eastAsia="Times New Roman" w:hAnsi="Times New Roman" w:cs="Times New Roman"/>
          <w:sz w:val="28"/>
          <w:szCs w:val="28"/>
        </w:rPr>
        <w:t xml:space="preserve">    «Сложен  он  был  неуклюже,  «сбитнем»,  как  говорят  у  нас,  но  от  него  так  и  несло  несокрушимым  здоровьем,  и – странное  дело – его  медвежеватая  фигура не  была  лишена  какой-то  своеобразной  грации…»  принадлежит в </w:t>
      </w: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рассказе «Певцы»:</w:t>
      </w:r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А.  </w:t>
      </w:r>
      <w:proofErr w:type="gramStart"/>
      <w:r w:rsidRPr="00082862">
        <w:rPr>
          <w:rFonts w:ascii="Times New Roman" w:eastAsia="Times New Roman" w:hAnsi="Times New Roman" w:cs="Times New Roman"/>
          <w:sz w:val="28"/>
          <w:szCs w:val="28"/>
        </w:rPr>
        <w:t>Обалдую</w:t>
      </w:r>
      <w:proofErr w:type="gramEnd"/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Б.  </w:t>
      </w:r>
      <w:proofErr w:type="spellStart"/>
      <w:r w:rsidRPr="00082862">
        <w:rPr>
          <w:rFonts w:ascii="Times New Roman" w:eastAsia="Times New Roman" w:hAnsi="Times New Roman" w:cs="Times New Roman"/>
          <w:sz w:val="28"/>
          <w:szCs w:val="28"/>
        </w:rPr>
        <w:t>Моргачу</w:t>
      </w:r>
      <w:proofErr w:type="spellEnd"/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В.  Дикому  Барину</w:t>
      </w:r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Г.  Николаю  Ивановичу</w:t>
      </w:r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9.</w:t>
      </w: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 xml:space="preserve"> Кто  победил  в  пении в рассказе «Певцы»:</w:t>
      </w:r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А.  </w:t>
      </w:r>
      <w:proofErr w:type="spellStart"/>
      <w:r w:rsidRPr="00082862">
        <w:rPr>
          <w:rFonts w:ascii="Times New Roman" w:eastAsia="Times New Roman" w:hAnsi="Times New Roman" w:cs="Times New Roman"/>
          <w:sz w:val="28"/>
          <w:szCs w:val="28"/>
        </w:rPr>
        <w:t>Моргач</w:t>
      </w:r>
      <w:proofErr w:type="spellEnd"/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Б.  Рядчик</w:t>
      </w:r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В.  </w:t>
      </w:r>
      <w:proofErr w:type="gramStart"/>
      <w:r w:rsidRPr="00082862">
        <w:rPr>
          <w:rFonts w:ascii="Times New Roman" w:eastAsia="Times New Roman" w:hAnsi="Times New Roman" w:cs="Times New Roman"/>
          <w:sz w:val="28"/>
          <w:szCs w:val="28"/>
        </w:rPr>
        <w:t>Обалдуй</w:t>
      </w:r>
      <w:proofErr w:type="gramEnd"/>
    </w:p>
    <w:p w:rsidR="00082862" w:rsidRPr="00082862" w:rsidRDefault="00082862" w:rsidP="00082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Г.  Яшка  Турок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10. Назовите изобразительное средство в отрывке из стихотворения А.А. Фета «Сияла ночь. Луной был полон сад…»: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«Что нет обид судьбы и сердца </w:t>
      </w:r>
      <w:r w:rsidRPr="00082862">
        <w:rPr>
          <w:rFonts w:ascii="Times New Roman" w:hAnsi="Times New Roman" w:cs="Times New Roman"/>
          <w:b/>
          <w:sz w:val="28"/>
          <w:szCs w:val="28"/>
        </w:rPr>
        <w:t>жгучей</w:t>
      </w:r>
      <w:r w:rsidRPr="00082862">
        <w:rPr>
          <w:rFonts w:ascii="Times New Roman" w:hAnsi="Times New Roman" w:cs="Times New Roman"/>
          <w:sz w:val="28"/>
          <w:szCs w:val="28"/>
        </w:rPr>
        <w:t xml:space="preserve"> муки,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 жизни нет конца, и цели нет иной…»</w:t>
      </w:r>
    </w:p>
    <w:p w:rsidR="0066604D" w:rsidRPr="0066604D" w:rsidRDefault="0066604D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604D">
        <w:rPr>
          <w:rFonts w:ascii="Times New Roman" w:hAnsi="Times New Roman" w:cs="Times New Roman"/>
          <w:b/>
          <w:sz w:val="28"/>
          <w:szCs w:val="28"/>
        </w:rPr>
        <w:lastRenderedPageBreak/>
        <w:t>Ответ:___________________________________________________________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11.Н.А. Некрасов. «Мороз, Красный нос».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Над поэмой автор работал </w:t>
      </w:r>
      <w:proofErr w:type="gramStart"/>
      <w:r w:rsidRPr="000828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2862">
        <w:rPr>
          <w:rFonts w:ascii="Times New Roman" w:hAnsi="Times New Roman" w:cs="Times New Roman"/>
          <w:sz w:val="28"/>
          <w:szCs w:val="28"/>
        </w:rPr>
        <w:t>: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А. 1821-1878 гг.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Б. 1863-1864 гг.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В. 1870-1877гг.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12. Л. Толстой. «После бала».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Жанр произведения:</w:t>
      </w:r>
    </w:p>
    <w:p w:rsidR="00082862" w:rsidRPr="0066604D" w:rsidRDefault="00082862" w:rsidP="006660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04D">
        <w:rPr>
          <w:rFonts w:ascii="Times New Roman" w:hAnsi="Times New Roman" w:cs="Times New Roman"/>
          <w:sz w:val="28"/>
          <w:szCs w:val="28"/>
        </w:rPr>
        <w:t>А) очерк;</w:t>
      </w:r>
    </w:p>
    <w:p w:rsidR="00082862" w:rsidRPr="0066604D" w:rsidRDefault="00082862" w:rsidP="006660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04D">
        <w:rPr>
          <w:rFonts w:ascii="Times New Roman" w:hAnsi="Times New Roman" w:cs="Times New Roman"/>
          <w:sz w:val="28"/>
          <w:szCs w:val="28"/>
        </w:rPr>
        <w:t>Б) повесть;</w:t>
      </w:r>
    </w:p>
    <w:p w:rsidR="00082862" w:rsidRPr="0066604D" w:rsidRDefault="00082862" w:rsidP="006660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04D">
        <w:rPr>
          <w:rFonts w:ascii="Times New Roman" w:hAnsi="Times New Roman" w:cs="Times New Roman"/>
          <w:sz w:val="28"/>
          <w:szCs w:val="28"/>
        </w:rPr>
        <w:t>В) рассказ.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13.  Какой композиционный прием лежит в основе рассказа Л.Н. Толстого «После бала»?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   А) сравнение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   Б) метафора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   В) антитеза</w:t>
      </w:r>
    </w:p>
    <w:p w:rsidR="00082862" w:rsidRPr="00082862" w:rsidRDefault="00082862" w:rsidP="00082862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82862">
        <w:rPr>
          <w:b/>
          <w:sz w:val="28"/>
          <w:szCs w:val="28"/>
        </w:rPr>
        <w:t xml:space="preserve">14. </w:t>
      </w:r>
      <w:r w:rsidRPr="00082862">
        <w:rPr>
          <w:rStyle w:val="c0"/>
          <w:b/>
          <w:color w:val="000000"/>
          <w:sz w:val="28"/>
          <w:szCs w:val="28"/>
        </w:rPr>
        <w:t>Как называется имение Л.Н. Толстого, в котором он прожил большую часть своей жизни?</w:t>
      </w:r>
    </w:p>
    <w:p w:rsidR="00082862" w:rsidRPr="00082862" w:rsidRDefault="00082862" w:rsidP="0008286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2862">
        <w:rPr>
          <w:rStyle w:val="c0"/>
          <w:color w:val="000000"/>
          <w:sz w:val="28"/>
          <w:szCs w:val="28"/>
        </w:rPr>
        <w:t>    А) Большие Луки</w:t>
      </w:r>
    </w:p>
    <w:p w:rsidR="00082862" w:rsidRPr="00082862" w:rsidRDefault="00082862" w:rsidP="0008286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2862">
        <w:rPr>
          <w:rStyle w:val="c0"/>
          <w:color w:val="000000"/>
          <w:sz w:val="28"/>
          <w:szCs w:val="28"/>
        </w:rPr>
        <w:t>    Б) Ясная Поляна</w:t>
      </w:r>
    </w:p>
    <w:p w:rsidR="00082862" w:rsidRPr="00082862" w:rsidRDefault="00082862" w:rsidP="0008286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2862">
        <w:rPr>
          <w:rStyle w:val="c0"/>
          <w:color w:val="000000"/>
          <w:sz w:val="28"/>
          <w:szCs w:val="28"/>
        </w:rPr>
        <w:t>     В) Красная Поляна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15. Какие рассказы входят в «Маленькую трилогию» А.П. Чехова?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А) «Палата №6», «Человек в футляре», «Попрыгунья».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«Крыжовник», «О любви», «Человек в футляре».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«Душечка», «О любви», «Человек в футляре».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16. Главного героя рассказа «Человек в футляре» зовут: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Буркин</w:t>
      </w:r>
      <w:proofErr w:type="spellEnd"/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Варенька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Беликов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И.А. Бунин.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17.  Как называется последний сборник рассказов И.А. Бунина?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18. Где похоронен И.А. Бунин?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А) На Новодевичьем кладбище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На кладбище Сент-Женевьев-де-</w:t>
      </w:r>
      <w:proofErr w:type="spellStart"/>
      <w:r w:rsidRPr="00082862">
        <w:rPr>
          <w:rFonts w:ascii="Times New Roman" w:hAnsi="Times New Roman" w:cs="Times New Roman"/>
          <w:sz w:val="28"/>
          <w:szCs w:val="28"/>
        </w:rPr>
        <w:t>Буа</w:t>
      </w:r>
      <w:proofErr w:type="spellEnd"/>
      <w:r w:rsidRPr="00082862">
        <w:rPr>
          <w:rFonts w:ascii="Times New Roman" w:hAnsi="Times New Roman" w:cs="Times New Roman"/>
          <w:sz w:val="28"/>
          <w:szCs w:val="28"/>
        </w:rPr>
        <w:t>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На Ваганьковском кладбище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А.И. Куприн. «Куст сирени».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19. Род литературы, к которому относится рассказ «Куст сирени».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А) Лирика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Б) Эпос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>В) Драма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862">
        <w:rPr>
          <w:rFonts w:ascii="Times New Roman" w:hAnsi="Times New Roman" w:cs="Times New Roman"/>
          <w:b/>
          <w:sz w:val="28"/>
          <w:szCs w:val="28"/>
        </w:rPr>
        <w:t>20. Назовите художественно-изобразительное средство, подчёркнутое в отрывке из рассказа «Куст сирени» А.И. Куприна.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«Прошло пять минут </w:t>
      </w:r>
      <w:r w:rsidRPr="00082862">
        <w:rPr>
          <w:rFonts w:ascii="Times New Roman" w:hAnsi="Times New Roman" w:cs="Times New Roman"/>
          <w:b/>
          <w:i/>
          <w:sz w:val="28"/>
          <w:szCs w:val="28"/>
        </w:rPr>
        <w:t>тяжёлог</w:t>
      </w:r>
      <w:r w:rsidRPr="00082862">
        <w:rPr>
          <w:rFonts w:ascii="Times New Roman" w:hAnsi="Times New Roman" w:cs="Times New Roman"/>
          <w:sz w:val="28"/>
          <w:szCs w:val="28"/>
        </w:rPr>
        <w:t xml:space="preserve">о молчания, тоскливо нарушаемого </w:t>
      </w:r>
      <w:r w:rsidRPr="00082862">
        <w:rPr>
          <w:rFonts w:ascii="Times New Roman" w:hAnsi="Times New Roman" w:cs="Times New Roman"/>
          <w:b/>
          <w:i/>
          <w:sz w:val="28"/>
          <w:szCs w:val="28"/>
        </w:rPr>
        <w:t xml:space="preserve">хромым </w:t>
      </w:r>
      <w:r w:rsidRPr="00082862">
        <w:rPr>
          <w:rFonts w:ascii="Times New Roman" w:hAnsi="Times New Roman" w:cs="Times New Roman"/>
          <w:sz w:val="28"/>
          <w:szCs w:val="28"/>
        </w:rPr>
        <w:t>гулом будильника…»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  <w:t xml:space="preserve">21. Назовите повести, которые  входят в автобиографическую трилогию 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  <w:t>М. Горького.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</w:pP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  <w:t xml:space="preserve">22. Назовите художественно-выразительное средство из отрывка «Мои университеты» М. Горького. 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 xml:space="preserve">«Там, среди грузчиков, босяков, жуликов, я чувствовал себя </w:t>
      </w:r>
      <w:r w:rsidRPr="00082862">
        <w:rPr>
          <w:rFonts w:ascii="Times New Roman" w:eastAsia="Times New Roman" w:hAnsi="Times New Roman" w:cs="Times New Roman"/>
          <w:b/>
          <w:i/>
          <w:color w:val="000035"/>
          <w:sz w:val="28"/>
          <w:szCs w:val="28"/>
        </w:rPr>
        <w:t>куском железа</w:t>
      </w:r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>, сунутым, в раскалённые угли, - каждый день насыщал меня множеством острых, жгучих впечатлений».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color w:val="000035"/>
          <w:sz w:val="28"/>
          <w:szCs w:val="28"/>
        </w:rPr>
      </w:pP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  <w:lastRenderedPageBreak/>
        <w:t>23. Как назвал свою поэзию В.В. Маяковский  в последней поэме «Во весь голос»?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 xml:space="preserve">А) Это поэзия «агитатора, </w:t>
      </w:r>
      <w:proofErr w:type="gramStart"/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>горлана-главаря</w:t>
      </w:r>
      <w:proofErr w:type="gramEnd"/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>»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>Б) Это поэзия «где … размышляет  над смыслом поэтического труда, ненависть к фашизму».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color w:val="000035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color w:val="000035"/>
          <w:sz w:val="28"/>
          <w:szCs w:val="28"/>
        </w:rPr>
        <w:t>В) Это поэзия, которая появилась « в основном под отцовским влиянием».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color w:val="000035"/>
          <w:sz w:val="28"/>
          <w:szCs w:val="28"/>
        </w:rPr>
        <w:t>24. Назовите художественно-выразительное средство из отрывка стихотворения В.В. Маяковского «</w:t>
      </w:r>
      <w:r w:rsidRPr="000828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Необычайное приключение, бывшее с Владимиром Маяковским летом на</w:t>
      </w:r>
      <w:r w:rsidRPr="0008286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0828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даче</w:t>
      </w: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 xml:space="preserve">»: </w:t>
      </w:r>
      <w:r w:rsidRPr="00082862">
        <w:rPr>
          <w:rFonts w:ascii="Times New Roman" w:eastAsia="Times New Roman" w:hAnsi="Times New Roman" w:cs="Times New Roman"/>
          <w:b/>
          <w:i/>
          <w:sz w:val="28"/>
          <w:szCs w:val="28"/>
        </w:rPr>
        <w:t>«в сто сорок солнц закат пылал…»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А) Гипербола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Б) Гротеск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В) Литота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М. И. Цветаева. «Моим стихам, написанным так рано».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25. С чем сравнивает М.И. Цветаева свои стихи: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А) С драгоценными камнями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Б) С драгоценными винами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В) С драгоценными словами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26. К.Г. Паустовский «Телеграмма».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t>Как звали Настю художники за русые волосы и большие глаза?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27. Назовите три стихотворения о войне и их авторов.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28.С какими историческими событиями связано стихотворение А.А. Ахматовой «Мне голос был…»?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29. Н.М. Рубцов. «Привет, Россия». Назовите изобразительное средство:</w:t>
      </w: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«Любовь к тебе, изба в </w:t>
      </w: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лазурном</w:t>
      </w:r>
      <w:r w:rsidRPr="00082862">
        <w:rPr>
          <w:rFonts w:ascii="Times New Roman" w:eastAsia="Times New Roman" w:hAnsi="Times New Roman" w:cs="Times New Roman"/>
          <w:sz w:val="28"/>
          <w:szCs w:val="28"/>
        </w:rPr>
        <w:t xml:space="preserve"> поле».</w:t>
      </w:r>
    </w:p>
    <w:p w:rsidR="00082862" w:rsidRDefault="00082862" w:rsidP="00082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Ответ:______________________________________________________</w:t>
      </w:r>
      <w:r w:rsidRPr="000828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2862" w:rsidRP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862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862">
        <w:rPr>
          <w:rFonts w:ascii="Times New Roman" w:eastAsia="Times New Roman" w:hAnsi="Times New Roman" w:cs="Times New Roman"/>
          <w:b/>
          <w:sz w:val="28"/>
          <w:szCs w:val="28"/>
        </w:rPr>
        <w:t>30. Напишите небольшое сочинение-рассуждение по теме: «Память».  В качестве аргументов приведите примеры из рассказа В.П. Астафьева «Фотография, на которой меня нет».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(Не забудьте, текст состоит из 3-ёх абзацев).</w:t>
      </w:r>
    </w:p>
    <w:p w:rsidR="003B7E19" w:rsidRDefault="00082862" w:rsidP="0008286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Работу выполняем на двойных листах в линейку. </w:t>
      </w:r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1: задания с выбором одного ответа. Оформляем: </w:t>
      </w:r>
    </w:p>
    <w:p w:rsidR="00485B49" w:rsidRPr="005F399E" w:rsidRDefault="00485B49" w:rsidP="00485B49">
      <w:pPr>
        <w:pStyle w:val="a3"/>
        <w:numPr>
          <w:ilvl w:val="0"/>
          <w:numId w:val="4"/>
        </w:numPr>
        <w:shd w:val="clear" w:color="auto" w:fill="FFFFFF"/>
        <w:spacing w:after="135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485B49" w:rsidRDefault="00485B49" w:rsidP="00485B49">
      <w:pPr>
        <w:pStyle w:val="a3"/>
        <w:numPr>
          <w:ilvl w:val="0"/>
          <w:numId w:val="4"/>
        </w:numPr>
        <w:shd w:val="clear" w:color="auto" w:fill="FFFFFF"/>
        <w:spacing w:after="13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485B49" w:rsidRDefault="00485B49" w:rsidP="00485B49">
      <w:pPr>
        <w:pStyle w:val="a3"/>
        <w:numPr>
          <w:ilvl w:val="0"/>
          <w:numId w:val="4"/>
        </w:numPr>
        <w:shd w:val="clear" w:color="auto" w:fill="FFFFFF"/>
        <w:spacing w:after="13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485B49" w:rsidRPr="005F399E" w:rsidRDefault="00485B49" w:rsidP="00485B49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F399E">
        <w:rPr>
          <w:rFonts w:ascii="Times New Roman" w:hAnsi="Times New Roman" w:cs="Times New Roman"/>
          <w:sz w:val="32"/>
          <w:szCs w:val="32"/>
        </w:rPr>
        <w:t xml:space="preserve">: задания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слово</w:t>
      </w:r>
      <w:r w:rsidR="00B50C77">
        <w:rPr>
          <w:rFonts w:ascii="Times New Roman" w:hAnsi="Times New Roman" w:cs="Times New Roman"/>
          <w:sz w:val="32"/>
          <w:szCs w:val="32"/>
        </w:rPr>
        <w:t xml:space="preserve"> </w:t>
      </w:r>
      <w:r w:rsidR="00B50C77">
        <w:rPr>
          <w:rFonts w:ascii="Times New Roman" w:hAnsi="Times New Roman" w:cs="Times New Roman"/>
          <w:sz w:val="32"/>
          <w:szCs w:val="32"/>
        </w:rPr>
        <w:t>(цифру).</w:t>
      </w:r>
      <w:bookmarkStart w:id="0" w:name="_GoBack"/>
      <w:bookmarkEnd w:id="0"/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F399E">
        <w:rPr>
          <w:rFonts w:ascii="Times New Roman" w:hAnsi="Times New Roman" w:cs="Times New Roman"/>
          <w:sz w:val="32"/>
          <w:szCs w:val="32"/>
        </w:rPr>
        <w:t>: задани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Пишите аккуратно, разборчивым почерком.</w:t>
      </w:r>
    </w:p>
    <w:p w:rsidR="00485B4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485B49" w:rsidRPr="00673719" w:rsidRDefault="00485B49" w:rsidP="00485B4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Pr="00673719">
        <w:rPr>
          <w:rFonts w:ascii="Times New Roman" w:hAnsi="Times New Roman" w:cs="Times New Roman"/>
          <w:sz w:val="32"/>
          <w:szCs w:val="32"/>
        </w:rPr>
        <w:t xml:space="preserve"> присылаем на почту      </w:t>
      </w:r>
      <w:hyperlink r:id="rId6" w:history="1">
        <w:r w:rsidRPr="00673719">
          <w:rPr>
            <w:rStyle w:val="a4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66604D" w:rsidRPr="00082862" w:rsidRDefault="0066604D" w:rsidP="00082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6604D" w:rsidRPr="0008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14EFB"/>
    <w:multiLevelType w:val="hybridMultilevel"/>
    <w:tmpl w:val="F3E42EC2"/>
    <w:lvl w:ilvl="0" w:tplc="FC923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E76418"/>
    <w:multiLevelType w:val="hybridMultilevel"/>
    <w:tmpl w:val="26608F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40D1"/>
    <w:multiLevelType w:val="hybridMultilevel"/>
    <w:tmpl w:val="B6A2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FA"/>
    <w:rsid w:val="00082862"/>
    <w:rsid w:val="003B7E19"/>
    <w:rsid w:val="00485B49"/>
    <w:rsid w:val="0066604D"/>
    <w:rsid w:val="007831FA"/>
    <w:rsid w:val="00B5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82862"/>
  </w:style>
  <w:style w:type="character" w:customStyle="1" w:styleId="apple-converted-space">
    <w:name w:val="apple-converted-space"/>
    <w:basedOn w:val="a0"/>
    <w:rsid w:val="00082862"/>
  </w:style>
  <w:style w:type="paragraph" w:styleId="a3">
    <w:name w:val="List Paragraph"/>
    <w:basedOn w:val="a"/>
    <w:uiPriority w:val="34"/>
    <w:qFormat/>
    <w:rsid w:val="0008286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85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82862"/>
  </w:style>
  <w:style w:type="character" w:customStyle="1" w:styleId="apple-converted-space">
    <w:name w:val="apple-converted-space"/>
    <w:basedOn w:val="a0"/>
    <w:rsid w:val="00082862"/>
  </w:style>
  <w:style w:type="paragraph" w:styleId="a3">
    <w:name w:val="List Paragraph"/>
    <w:basedOn w:val="a"/>
    <w:uiPriority w:val="34"/>
    <w:qFormat/>
    <w:rsid w:val="0008286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85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2020-05-14T12:01:00Z</dcterms:created>
  <dcterms:modified xsi:type="dcterms:W3CDTF">2020-05-14T12:42:00Z</dcterms:modified>
</cp:coreProperties>
</file>